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40" w:rsidRPr="00604240" w:rsidRDefault="00604240" w:rsidP="00604240">
      <w:pPr>
        <w:jc w:val="center"/>
        <w:rPr>
          <w:sz w:val="32"/>
        </w:rPr>
      </w:pPr>
      <w:r w:rsidRPr="00604240">
        <w:rPr>
          <w:sz w:val="32"/>
        </w:rPr>
        <w:t>Agenda</w:t>
      </w:r>
    </w:p>
    <w:p w:rsidR="00604240" w:rsidRDefault="00604240" w:rsidP="00604240">
      <w:pPr>
        <w:jc w:val="center"/>
      </w:pPr>
      <w:r>
        <w:t>RDA Europe Synchronisation Assembly</w:t>
      </w:r>
    </w:p>
    <w:p w:rsidR="00604240" w:rsidRDefault="00604240" w:rsidP="00604240">
      <w:pPr>
        <w:jc w:val="center"/>
      </w:pPr>
      <w:r>
        <w:t>9</w:t>
      </w:r>
      <w:r w:rsidRPr="00604240">
        <w:rPr>
          <w:vertAlign w:val="superscript"/>
        </w:rPr>
        <w:t>th</w:t>
      </w:r>
      <w:r>
        <w:t xml:space="preserve"> November 2016</w:t>
      </w:r>
    </w:p>
    <w:p w:rsidR="00604240" w:rsidRDefault="00604240" w:rsidP="00604240">
      <w:pPr>
        <w:jc w:val="center"/>
      </w:pPr>
      <w:r>
        <w:t>Brussels</w:t>
      </w:r>
    </w:p>
    <w:p w:rsidR="00604240" w:rsidRPr="001E26AF" w:rsidRDefault="00604240" w:rsidP="00604240">
      <w:r>
        <w:br/>
        <w:t>9:00-10:30   Presentation of the current situation and upcoming call</w:t>
      </w:r>
    </w:p>
    <w:p w:rsidR="00604240" w:rsidRDefault="00604240" w:rsidP="00604240"/>
    <w:p w:rsidR="00604240" w:rsidRDefault="00604240" w:rsidP="00604240">
      <w:pPr>
        <w:pStyle w:val="ListParagraph"/>
        <w:numPr>
          <w:ilvl w:val="0"/>
          <w:numId w:val="2"/>
        </w:numPr>
      </w:pPr>
      <w:r w:rsidRPr="00BE12DA">
        <w:rPr>
          <w:b/>
        </w:rPr>
        <w:t xml:space="preserve">Presentation of current state of RDA Global </w:t>
      </w:r>
      <w:r>
        <w:t xml:space="preserve">(Mark Parsons) </w:t>
      </w:r>
    </w:p>
    <w:p w:rsidR="00604240" w:rsidRDefault="00604240" w:rsidP="00604240">
      <w:pPr>
        <w:pStyle w:val="ListParagraph"/>
        <w:ind w:left="2880" w:firstLine="720"/>
      </w:pPr>
      <w:r>
        <w:t xml:space="preserve">(20 </w:t>
      </w:r>
      <w:proofErr w:type="spellStart"/>
      <w:r>
        <w:t>mins</w:t>
      </w:r>
      <w:proofErr w:type="spellEnd"/>
      <w:r>
        <w:t xml:space="preserve"> including discussion)</w:t>
      </w:r>
    </w:p>
    <w:p w:rsidR="00604240" w:rsidRDefault="00604240" w:rsidP="00604240">
      <w:pPr>
        <w:pStyle w:val="ListParagraph"/>
        <w:numPr>
          <w:ilvl w:val="0"/>
          <w:numId w:val="1"/>
        </w:numPr>
      </w:pPr>
      <w:r w:rsidRPr="00BE12DA">
        <w:rPr>
          <w:b/>
        </w:rPr>
        <w:t>Presentation of current RDA/EU activities</w:t>
      </w:r>
      <w:r>
        <w:t xml:space="preserve"> (WP leaders) </w:t>
      </w:r>
    </w:p>
    <w:p w:rsidR="00604240" w:rsidRDefault="00604240" w:rsidP="00604240">
      <w:pPr>
        <w:pStyle w:val="ListParagraph"/>
        <w:ind w:left="2880" w:firstLine="720"/>
      </w:pPr>
      <w:r>
        <w:t xml:space="preserve">(5 x 10 </w:t>
      </w:r>
      <w:proofErr w:type="spellStart"/>
      <w:r>
        <w:t>mins</w:t>
      </w:r>
      <w:proofErr w:type="spellEnd"/>
      <w:r>
        <w:t xml:space="preserve"> including discussion)</w:t>
      </w:r>
    </w:p>
    <w:p w:rsidR="00604240" w:rsidRDefault="00604240" w:rsidP="00604240">
      <w:pPr>
        <w:pStyle w:val="ListParagraph"/>
        <w:numPr>
          <w:ilvl w:val="1"/>
          <w:numId w:val="1"/>
        </w:numPr>
      </w:pPr>
      <w:r>
        <w:t>WP1 (Peter)</w:t>
      </w:r>
    </w:p>
    <w:p w:rsidR="00604240" w:rsidRDefault="00604240" w:rsidP="00604240">
      <w:pPr>
        <w:pStyle w:val="ListParagraph"/>
        <w:numPr>
          <w:ilvl w:val="1"/>
          <w:numId w:val="1"/>
        </w:numPr>
      </w:pPr>
      <w:r>
        <w:t>WP2 (Leif)</w:t>
      </w:r>
    </w:p>
    <w:p w:rsidR="00604240" w:rsidRDefault="00604240" w:rsidP="00604240">
      <w:pPr>
        <w:pStyle w:val="ListParagraph"/>
        <w:numPr>
          <w:ilvl w:val="1"/>
          <w:numId w:val="1"/>
        </w:numPr>
      </w:pPr>
      <w:r>
        <w:t>WP3 (Juan)</w:t>
      </w:r>
    </w:p>
    <w:p w:rsidR="00604240" w:rsidRDefault="00604240" w:rsidP="00604240">
      <w:pPr>
        <w:pStyle w:val="ListParagraph"/>
        <w:numPr>
          <w:ilvl w:val="1"/>
          <w:numId w:val="1"/>
        </w:numPr>
      </w:pPr>
      <w:r>
        <w:t>WP4 (Raphael)</w:t>
      </w:r>
    </w:p>
    <w:p w:rsidR="00604240" w:rsidRDefault="00604240" w:rsidP="00604240">
      <w:pPr>
        <w:pStyle w:val="ListParagraph"/>
        <w:numPr>
          <w:ilvl w:val="1"/>
          <w:numId w:val="1"/>
        </w:numPr>
      </w:pPr>
      <w:r>
        <w:t>WP5 (Hilary)</w:t>
      </w:r>
    </w:p>
    <w:p w:rsidR="00604240" w:rsidRDefault="00604240" w:rsidP="00604240">
      <w:pPr>
        <w:pStyle w:val="ListParagraph"/>
        <w:numPr>
          <w:ilvl w:val="0"/>
          <w:numId w:val="1"/>
        </w:numPr>
      </w:pPr>
      <w:r w:rsidRPr="000411CD">
        <w:rPr>
          <w:b/>
        </w:rPr>
        <w:t xml:space="preserve">Presentation of the </w:t>
      </w:r>
      <w:r>
        <w:rPr>
          <w:b/>
        </w:rPr>
        <w:t xml:space="preserve">INFRASUPP-3 </w:t>
      </w:r>
      <w:r w:rsidRPr="000411CD">
        <w:rPr>
          <w:b/>
        </w:rPr>
        <w:t>call</w:t>
      </w:r>
      <w:r>
        <w:t xml:space="preserve">  </w:t>
      </w:r>
    </w:p>
    <w:p w:rsidR="00604240" w:rsidRDefault="00604240" w:rsidP="00604240">
      <w:pPr>
        <w:pStyle w:val="ListParagraph"/>
        <w:ind w:left="3600"/>
      </w:pPr>
      <w:r>
        <w:t xml:space="preserve">(20 </w:t>
      </w:r>
      <w:proofErr w:type="spellStart"/>
      <w:r>
        <w:t>mins</w:t>
      </w:r>
      <w:proofErr w:type="spellEnd"/>
      <w:r>
        <w:t xml:space="preserve"> including discussion)</w:t>
      </w:r>
    </w:p>
    <w:p w:rsidR="00604240" w:rsidRDefault="00604240" w:rsidP="00604240">
      <w:pPr>
        <w:pStyle w:val="ListParagraph"/>
        <w:numPr>
          <w:ilvl w:val="1"/>
          <w:numId w:val="1"/>
        </w:numPr>
      </w:pPr>
      <w:r>
        <w:t>Part A</w:t>
      </w:r>
    </w:p>
    <w:p w:rsidR="00604240" w:rsidRDefault="00604240" w:rsidP="00604240">
      <w:pPr>
        <w:pStyle w:val="ListParagraph"/>
        <w:numPr>
          <w:ilvl w:val="1"/>
          <w:numId w:val="1"/>
        </w:numPr>
      </w:pPr>
      <w:r>
        <w:t xml:space="preserve">Part B </w:t>
      </w:r>
    </w:p>
    <w:p w:rsidR="00604240" w:rsidRDefault="00604240" w:rsidP="00604240">
      <w:pPr>
        <w:pStyle w:val="ListParagraph"/>
        <w:numPr>
          <w:ilvl w:val="1"/>
          <w:numId w:val="1"/>
        </w:numPr>
      </w:pPr>
      <w:r>
        <w:t xml:space="preserve">Part C </w:t>
      </w:r>
    </w:p>
    <w:p w:rsidR="00604240" w:rsidRDefault="00604240" w:rsidP="00604240">
      <w:pPr>
        <w:pStyle w:val="ListParagraph"/>
        <w:numPr>
          <w:ilvl w:val="1"/>
          <w:numId w:val="1"/>
        </w:numPr>
      </w:pPr>
      <w:r>
        <w:t>Continuation of RDA Europe beyond the next project</w:t>
      </w:r>
    </w:p>
    <w:p w:rsidR="00604240" w:rsidRDefault="00604240" w:rsidP="00604240"/>
    <w:p w:rsidR="00604240" w:rsidRDefault="00604240" w:rsidP="00604240"/>
    <w:p w:rsidR="00604240" w:rsidRDefault="00604240" w:rsidP="00604240">
      <w:r>
        <w:t>10:30-</w:t>
      </w:r>
      <w:proofErr w:type="gramStart"/>
      <w:r>
        <w:t xml:space="preserve">11:00 </w:t>
      </w:r>
      <w:r>
        <w:t xml:space="preserve"> </w:t>
      </w:r>
      <w:r>
        <w:t>Coffee</w:t>
      </w:r>
      <w:proofErr w:type="gramEnd"/>
      <w:r>
        <w:t xml:space="preserve"> Break </w:t>
      </w:r>
    </w:p>
    <w:p w:rsidR="00604240" w:rsidRDefault="00604240" w:rsidP="00604240"/>
    <w:p w:rsidR="00604240" w:rsidRDefault="00604240" w:rsidP="00604240">
      <w:r>
        <w:t xml:space="preserve">11:00-12:30. </w:t>
      </w:r>
      <w:r>
        <w:t xml:space="preserve"> </w:t>
      </w:r>
      <w:r>
        <w:t xml:space="preserve">Discussion of </w:t>
      </w:r>
      <w:r w:rsidRPr="001E26AF">
        <w:t>future needs</w:t>
      </w:r>
      <w:r>
        <w:t xml:space="preserve"> of RDA and what support </w:t>
      </w:r>
      <w:proofErr w:type="gramStart"/>
      <w:r>
        <w:t>should be provided by current and future European Projects</w:t>
      </w:r>
      <w:proofErr w:type="gramEnd"/>
      <w:r>
        <w:t xml:space="preserve">. </w:t>
      </w:r>
    </w:p>
    <w:p w:rsidR="00604240" w:rsidRPr="00795C4F" w:rsidRDefault="00604240" w:rsidP="00604240">
      <w:pPr>
        <w:pStyle w:val="ListParagraph"/>
        <w:numPr>
          <w:ilvl w:val="0"/>
          <w:numId w:val="2"/>
        </w:numPr>
      </w:pPr>
      <w:r>
        <w:rPr>
          <w:b/>
        </w:rPr>
        <w:t xml:space="preserve">Time for presentations from participants of what they see as the most important support activities for RDA Europe to provide. </w:t>
      </w:r>
    </w:p>
    <w:p w:rsidR="00604240" w:rsidRPr="00C44DE7" w:rsidRDefault="00604240" w:rsidP="00604240">
      <w:pPr>
        <w:pStyle w:val="ListParagraph"/>
      </w:pPr>
      <w:r>
        <w:rPr>
          <w:b/>
        </w:rPr>
        <w:t>If possible structure your contributions into these categories:</w:t>
      </w:r>
    </w:p>
    <w:p w:rsidR="00604240" w:rsidRPr="00795C4F" w:rsidRDefault="00604240" w:rsidP="00604240">
      <w:pPr>
        <w:pStyle w:val="ListParagraph"/>
        <w:numPr>
          <w:ilvl w:val="1"/>
          <w:numId w:val="2"/>
        </w:numPr>
      </w:pPr>
      <w:r w:rsidRPr="00795C4F">
        <w:t xml:space="preserve">European contribution to Administration of global RDA </w:t>
      </w:r>
    </w:p>
    <w:p w:rsidR="00604240" w:rsidRPr="00795C4F" w:rsidRDefault="00604240" w:rsidP="00604240">
      <w:pPr>
        <w:pStyle w:val="ListParagraph"/>
        <w:numPr>
          <w:ilvl w:val="1"/>
          <w:numId w:val="2"/>
        </w:numPr>
      </w:pPr>
      <w:r w:rsidRPr="00795C4F">
        <w:t xml:space="preserve">European Contribution to RDA Outputs </w:t>
      </w:r>
    </w:p>
    <w:p w:rsidR="00604240" w:rsidRPr="00795C4F" w:rsidRDefault="00604240" w:rsidP="00604240">
      <w:pPr>
        <w:pStyle w:val="ListParagraph"/>
        <w:numPr>
          <w:ilvl w:val="1"/>
          <w:numId w:val="2"/>
        </w:numPr>
      </w:pPr>
      <w:r w:rsidRPr="00795C4F">
        <w:t xml:space="preserve">Engagement with the European Research Community </w:t>
      </w:r>
    </w:p>
    <w:p w:rsidR="00604240" w:rsidRPr="00795C4F" w:rsidRDefault="00604240" w:rsidP="00604240">
      <w:pPr>
        <w:pStyle w:val="ListParagraph"/>
        <w:numPr>
          <w:ilvl w:val="1"/>
          <w:numId w:val="2"/>
        </w:numPr>
      </w:pPr>
      <w:r w:rsidRPr="00795C4F">
        <w:t xml:space="preserve">Sustainability beyond 2020 </w:t>
      </w:r>
    </w:p>
    <w:p w:rsidR="00604240" w:rsidRDefault="00604240" w:rsidP="00604240">
      <w:pPr>
        <w:pStyle w:val="ListParagraph"/>
        <w:numPr>
          <w:ilvl w:val="1"/>
          <w:numId w:val="2"/>
        </w:numPr>
      </w:pPr>
      <w:r w:rsidRPr="00795C4F">
        <w:t>Any other activities</w:t>
      </w:r>
      <w:r>
        <w:t xml:space="preserve">  </w:t>
      </w:r>
    </w:p>
    <w:p w:rsidR="00604240" w:rsidRDefault="00604240" w:rsidP="00604240"/>
    <w:p w:rsidR="00604240" w:rsidRDefault="00604240" w:rsidP="00604240">
      <w:r>
        <w:t>12:30-13:30</w:t>
      </w:r>
      <w:r>
        <w:t xml:space="preserve"> </w:t>
      </w:r>
      <w:r>
        <w:t xml:space="preserve">Lunch </w:t>
      </w:r>
    </w:p>
    <w:p w:rsidR="00604240" w:rsidRDefault="00604240" w:rsidP="00604240"/>
    <w:p w:rsidR="00604240" w:rsidRDefault="00604240" w:rsidP="00604240">
      <w:r>
        <w:t xml:space="preserve">13:30-16:00  </w:t>
      </w:r>
    </w:p>
    <w:p w:rsidR="00604240" w:rsidRPr="0030246E" w:rsidRDefault="00604240" w:rsidP="00604240">
      <w:pPr>
        <w:pStyle w:val="ListParagraph"/>
        <w:numPr>
          <w:ilvl w:val="0"/>
          <w:numId w:val="2"/>
        </w:numPr>
      </w:pPr>
      <w:r w:rsidRPr="0030246E">
        <w:t>More time for presentations from participants if required.</w:t>
      </w:r>
    </w:p>
    <w:p w:rsidR="00604240" w:rsidRPr="0030246E" w:rsidRDefault="00604240" w:rsidP="00604240">
      <w:pPr>
        <w:pStyle w:val="ListParagraph"/>
        <w:numPr>
          <w:ilvl w:val="0"/>
          <w:numId w:val="2"/>
        </w:numPr>
      </w:pPr>
      <w:r w:rsidRPr="0030246E">
        <w:t xml:space="preserve">Discussion and conclusions on the most important services </w:t>
      </w:r>
      <w:r>
        <w:t xml:space="preserve">that </w:t>
      </w:r>
      <w:r w:rsidRPr="0030246E">
        <w:t>RDA Europe should provide.</w:t>
      </w:r>
    </w:p>
    <w:p w:rsidR="00604240" w:rsidRDefault="00604240" w:rsidP="00604240"/>
    <w:p w:rsidR="00E12CC7" w:rsidRDefault="00604240">
      <w:r>
        <w:t xml:space="preserve">16:00  </w:t>
      </w:r>
      <w:bookmarkStart w:id="0" w:name="_GoBack"/>
      <w:bookmarkEnd w:id="0"/>
      <w:r>
        <w:t>Meeting Ends</w:t>
      </w:r>
    </w:p>
    <w:sectPr w:rsidR="00E12CC7" w:rsidSect="00E12C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ABC"/>
    <w:multiLevelType w:val="hybridMultilevel"/>
    <w:tmpl w:val="D7F2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C6787"/>
    <w:multiLevelType w:val="hybridMultilevel"/>
    <w:tmpl w:val="E928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40"/>
    <w:rsid w:val="00604240"/>
    <w:rsid w:val="00E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06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1083</Characters>
  <Application>Microsoft Macintosh Word</Application>
  <DocSecurity>0</DocSecurity>
  <Lines>9</Lines>
  <Paragraphs>2</Paragraphs>
  <ScaleCrop>false</ScaleCrop>
  <Company>STFC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Bicarregui</dc:creator>
  <cp:keywords/>
  <dc:description/>
  <cp:lastModifiedBy>Juan Bicarregui</cp:lastModifiedBy>
  <cp:revision>1</cp:revision>
  <dcterms:created xsi:type="dcterms:W3CDTF">2016-10-25T21:08:00Z</dcterms:created>
  <dcterms:modified xsi:type="dcterms:W3CDTF">2016-10-25T21:12:00Z</dcterms:modified>
</cp:coreProperties>
</file>